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D7" w:rsidRDefault="007E6FD7" w:rsidP="007E6F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FD7" w:rsidRPr="007E6FD7" w:rsidRDefault="007E6FD7" w:rsidP="007E6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FD7">
        <w:rPr>
          <w:rFonts w:ascii="Times New Roman" w:hAnsi="Times New Roman" w:cs="Times New Roman"/>
          <w:sz w:val="24"/>
          <w:szCs w:val="24"/>
        </w:rPr>
        <w:t>График выездов мобильной бригады</w:t>
      </w:r>
    </w:p>
    <w:p w:rsidR="007E6FD7" w:rsidRPr="007E6FD7" w:rsidRDefault="007E6FD7" w:rsidP="007E6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FD7">
        <w:rPr>
          <w:rFonts w:ascii="Times New Roman" w:hAnsi="Times New Roman" w:cs="Times New Roman"/>
          <w:sz w:val="24"/>
          <w:szCs w:val="24"/>
        </w:rPr>
        <w:t xml:space="preserve"> по доставке лиц старше 65 лет в МБУЗ «ЦРБ» Цимлянского района</w:t>
      </w:r>
    </w:p>
    <w:p w:rsidR="000B355B" w:rsidRDefault="007E6FD7" w:rsidP="007E6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FD7">
        <w:rPr>
          <w:rFonts w:ascii="Times New Roman" w:hAnsi="Times New Roman" w:cs="Times New Roman"/>
          <w:sz w:val="24"/>
          <w:szCs w:val="24"/>
        </w:rPr>
        <w:t xml:space="preserve"> на </w:t>
      </w:r>
      <w:r w:rsidR="00B55CCD">
        <w:rPr>
          <w:rFonts w:ascii="Times New Roman" w:hAnsi="Times New Roman" w:cs="Times New Roman"/>
          <w:sz w:val="24"/>
          <w:szCs w:val="24"/>
        </w:rPr>
        <w:t>4</w:t>
      </w:r>
      <w:r w:rsidRPr="007E6FD7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</w:p>
    <w:p w:rsidR="00750B3C" w:rsidRPr="007E6FD7" w:rsidRDefault="00750B3C" w:rsidP="007E6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245"/>
        <w:gridCol w:w="3173"/>
      </w:tblGrid>
      <w:tr w:rsidR="00E219B9" w:rsidTr="00750B3C">
        <w:trPr>
          <w:trHeight w:val="610"/>
        </w:trPr>
        <w:tc>
          <w:tcPr>
            <w:tcW w:w="1111" w:type="dxa"/>
          </w:tcPr>
          <w:p w:rsidR="00E219B9" w:rsidRPr="007E6FD7" w:rsidRDefault="007E6FD7" w:rsidP="007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7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5245" w:type="dxa"/>
          </w:tcPr>
          <w:p w:rsidR="00E219B9" w:rsidRPr="007E6FD7" w:rsidRDefault="007E6FD7" w:rsidP="007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73" w:type="dxa"/>
          </w:tcPr>
          <w:p w:rsidR="007E6FD7" w:rsidRPr="007E6FD7" w:rsidRDefault="007E6FD7" w:rsidP="007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7">
              <w:rPr>
                <w:rFonts w:ascii="Times New Roman" w:hAnsi="Times New Roman" w:cs="Times New Roman"/>
                <w:sz w:val="24"/>
                <w:szCs w:val="24"/>
              </w:rPr>
              <w:t>Цель выезда</w:t>
            </w:r>
          </w:p>
          <w:p w:rsidR="00E219B9" w:rsidRPr="007E6FD7" w:rsidRDefault="007E6FD7" w:rsidP="007E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7">
              <w:rPr>
                <w:rFonts w:ascii="Times New Roman" w:hAnsi="Times New Roman" w:cs="Times New Roman"/>
                <w:sz w:val="24"/>
                <w:szCs w:val="24"/>
              </w:rPr>
              <w:t>(доставка/ информирование)</w:t>
            </w:r>
          </w:p>
        </w:tc>
      </w:tr>
      <w:tr w:rsidR="00E219B9" w:rsidTr="00750B3C">
        <w:trPr>
          <w:trHeight w:val="260"/>
        </w:trPr>
        <w:tc>
          <w:tcPr>
            <w:tcW w:w="1111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5245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E219B9" w:rsidRPr="007E6FD7" w:rsidRDefault="00750B3C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E6FD7">
              <w:rPr>
                <w:rFonts w:ascii="Times New Roman" w:hAnsi="Times New Roman" w:cs="Times New Roman"/>
                <w:sz w:val="20"/>
                <w:szCs w:val="20"/>
              </w:rPr>
              <w:t>оставка</w:t>
            </w:r>
          </w:p>
        </w:tc>
      </w:tr>
      <w:tr w:rsidR="00E219B9" w:rsidTr="00750B3C">
        <w:trPr>
          <w:trHeight w:val="244"/>
        </w:trPr>
        <w:tc>
          <w:tcPr>
            <w:tcW w:w="1111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5245" w:type="dxa"/>
          </w:tcPr>
          <w:p w:rsidR="00E219B9" w:rsidRPr="007E6FD7" w:rsidRDefault="007E6FD7" w:rsidP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Сосенки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</w:t>
            </w: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вское</w:t>
            </w:r>
            <w:proofErr w:type="spellEnd"/>
            <w:r w:rsidRPr="007E6FD7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е поселение)</w:t>
            </w:r>
          </w:p>
        </w:tc>
        <w:tc>
          <w:tcPr>
            <w:tcW w:w="3173" w:type="dxa"/>
          </w:tcPr>
          <w:p w:rsidR="00E219B9" w:rsidRPr="007E6FD7" w:rsidRDefault="007E6FD7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нформирование</w:t>
            </w:r>
            <w:proofErr w:type="spellEnd"/>
          </w:p>
        </w:tc>
      </w:tr>
      <w:tr w:rsidR="00E219B9" w:rsidTr="00750B3C">
        <w:trPr>
          <w:trHeight w:val="260"/>
        </w:trPr>
        <w:tc>
          <w:tcPr>
            <w:tcW w:w="1111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5245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Саркел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Крутой</w:t>
            </w:r>
            <w:proofErr w:type="gramEnd"/>
            <w:r w:rsidRPr="007E6F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 w:rsidRPr="007E6FD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E219B9" w:rsidRPr="007E6FD7" w:rsidRDefault="00750B3C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E6FD7">
              <w:rPr>
                <w:rFonts w:ascii="Times New Roman" w:hAnsi="Times New Roman" w:cs="Times New Roman"/>
                <w:sz w:val="20"/>
                <w:szCs w:val="20"/>
              </w:rPr>
              <w:t>оставка</w:t>
            </w:r>
          </w:p>
        </w:tc>
      </w:tr>
      <w:tr w:rsidR="00E219B9" w:rsidTr="00750B3C">
        <w:trPr>
          <w:trHeight w:val="260"/>
        </w:trPr>
        <w:tc>
          <w:tcPr>
            <w:tcW w:w="1111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5245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E219B9" w:rsidRPr="007E6FD7" w:rsidRDefault="007E6FD7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  <w:tr w:rsidR="00E219B9" w:rsidTr="00750B3C">
        <w:trPr>
          <w:trHeight w:val="244"/>
        </w:trPr>
        <w:tc>
          <w:tcPr>
            <w:tcW w:w="1111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5245" w:type="dxa"/>
          </w:tcPr>
          <w:p w:rsidR="00E219B9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Дубравный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(Красноярское сельское поселение)</w:t>
            </w:r>
          </w:p>
        </w:tc>
        <w:tc>
          <w:tcPr>
            <w:tcW w:w="3173" w:type="dxa"/>
          </w:tcPr>
          <w:p w:rsidR="00E219B9" w:rsidRPr="007E6FD7" w:rsidRDefault="00750B3C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DD0">
              <w:rPr>
                <w:rFonts w:ascii="Times New Roman" w:hAnsi="Times New Roman" w:cs="Times New Roman"/>
                <w:sz w:val="20"/>
                <w:szCs w:val="20"/>
              </w:rPr>
              <w:t>оставка</w:t>
            </w:r>
          </w:p>
        </w:tc>
      </w:tr>
      <w:tr w:rsidR="00E219B9" w:rsidTr="00750B3C">
        <w:trPr>
          <w:trHeight w:val="519"/>
        </w:trPr>
        <w:tc>
          <w:tcPr>
            <w:tcW w:w="1111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18.11.2019</w:t>
            </w:r>
          </w:p>
        </w:tc>
        <w:tc>
          <w:tcPr>
            <w:tcW w:w="5245" w:type="dxa"/>
          </w:tcPr>
          <w:p w:rsidR="008A2DD0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Паршиков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  <w:p w:rsidR="00E219B9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DD0">
              <w:rPr>
                <w:rFonts w:ascii="Times New Roman" w:hAnsi="Times New Roman" w:cs="Times New Roman"/>
                <w:sz w:val="20"/>
                <w:szCs w:val="20"/>
              </w:rPr>
              <w:t>п. Сосенки (</w:t>
            </w:r>
            <w:proofErr w:type="spellStart"/>
            <w:r w:rsidRPr="008A2DD0">
              <w:rPr>
                <w:rFonts w:ascii="Times New Roman" w:hAnsi="Times New Roman" w:cs="Times New Roman"/>
                <w:sz w:val="20"/>
                <w:szCs w:val="20"/>
              </w:rPr>
              <w:t>Лозновское</w:t>
            </w:r>
            <w:proofErr w:type="spellEnd"/>
            <w:r w:rsidRPr="008A2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E219B9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  <w:tr w:rsidR="00E219B9" w:rsidTr="00750B3C">
        <w:trPr>
          <w:trHeight w:val="519"/>
        </w:trPr>
        <w:tc>
          <w:tcPr>
            <w:tcW w:w="1111" w:type="dxa"/>
          </w:tcPr>
          <w:p w:rsidR="00E219B9" w:rsidRPr="007E6FD7" w:rsidRDefault="007E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5245" w:type="dxa"/>
          </w:tcPr>
          <w:p w:rsidR="00E219B9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х.Анонов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Карнауховский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ст. Терновская (Калининского сельского поселения)</w:t>
            </w:r>
          </w:p>
        </w:tc>
        <w:tc>
          <w:tcPr>
            <w:tcW w:w="3173" w:type="dxa"/>
          </w:tcPr>
          <w:p w:rsidR="00E219B9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инфрмирование</w:t>
            </w:r>
            <w:proofErr w:type="spellEnd"/>
          </w:p>
        </w:tc>
      </w:tr>
      <w:tr w:rsidR="008A2DD0" w:rsidTr="00750B3C">
        <w:trPr>
          <w:trHeight w:val="244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5245" w:type="dxa"/>
          </w:tcPr>
          <w:p w:rsidR="008A2DD0" w:rsidRPr="007E6FD7" w:rsidRDefault="008A2DD0" w:rsidP="0083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8A2DD0" w:rsidTr="00750B3C">
        <w:trPr>
          <w:trHeight w:val="260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  <w:tc>
          <w:tcPr>
            <w:tcW w:w="5245" w:type="dxa"/>
          </w:tcPr>
          <w:p w:rsidR="008A2DD0" w:rsidRPr="007E6FD7" w:rsidRDefault="008A2DD0" w:rsidP="0083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Сосенки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</w:t>
            </w: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вское</w:t>
            </w:r>
            <w:proofErr w:type="spellEnd"/>
            <w:r w:rsidRPr="007E6FD7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е поселение)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  <w:tr w:rsidR="008A2DD0" w:rsidTr="00750B3C">
        <w:trPr>
          <w:trHeight w:val="260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5245" w:type="dxa"/>
          </w:tcPr>
          <w:p w:rsidR="008A2DD0" w:rsidRPr="007E6FD7" w:rsidRDefault="008A2DD0" w:rsidP="0083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Сосенки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</w:t>
            </w: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вское</w:t>
            </w:r>
            <w:proofErr w:type="spellEnd"/>
            <w:r w:rsidRPr="007E6FD7">
              <w:rPr>
                <w:rFonts w:ascii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6FD7">
              <w:rPr>
                <w:rFonts w:ascii="Times New Roman" w:hAnsi="Times New Roman" w:cs="Times New Roman"/>
                <w:sz w:val="20"/>
                <w:szCs w:val="20"/>
              </w:rPr>
              <w:t>е поселение)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  <w:tr w:rsidR="008A2DD0" w:rsidTr="00750B3C">
        <w:trPr>
          <w:trHeight w:val="244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5245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8A2DD0" w:rsidTr="00750B3C">
        <w:trPr>
          <w:trHeight w:val="519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5245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х. Карпов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  <w:tr w:rsidR="008A2DD0" w:rsidTr="00750B3C">
        <w:trPr>
          <w:trHeight w:val="504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5245" w:type="dxa"/>
          </w:tcPr>
          <w:p w:rsidR="008A2DD0" w:rsidRPr="007E6FD7" w:rsidRDefault="008A2DD0" w:rsidP="0083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Дубравный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(Красноярское сельское поселение)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  <w:tr w:rsidR="008A2DD0" w:rsidTr="00750B3C">
        <w:trPr>
          <w:trHeight w:val="260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5245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DD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8A2DD0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8A2D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2DD0"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 w:rsidRPr="008A2D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8A2DD0" w:rsidTr="00750B3C">
        <w:trPr>
          <w:trHeight w:val="260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5245" w:type="dxa"/>
          </w:tcPr>
          <w:p w:rsidR="008A2DD0" w:rsidRPr="007E6FD7" w:rsidRDefault="008A2DD0" w:rsidP="0083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8A2DD0" w:rsidRPr="007E6FD7" w:rsidRDefault="00750B3C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DD0">
              <w:rPr>
                <w:rFonts w:ascii="Times New Roman" w:hAnsi="Times New Roman" w:cs="Times New Roman"/>
                <w:sz w:val="20"/>
                <w:szCs w:val="20"/>
              </w:rPr>
              <w:t>оставка</w:t>
            </w:r>
          </w:p>
        </w:tc>
      </w:tr>
      <w:tr w:rsidR="008A2DD0" w:rsidTr="00750B3C">
        <w:trPr>
          <w:trHeight w:val="504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5245" w:type="dxa"/>
          </w:tcPr>
          <w:p w:rsidR="008A2DD0" w:rsidRPr="007E6FD7" w:rsidRDefault="008A2DD0" w:rsidP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Карнауховский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(Калининского сельского поселения)</w:t>
            </w:r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8A2DD0" w:rsidTr="00750B3C">
        <w:trPr>
          <w:trHeight w:val="779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5245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х. Ремизов, х. Богатырев, ст. Новоцимлянская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Новоцимлянское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Саркеловское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  <w:proofErr w:type="gramEnd"/>
          </w:p>
        </w:tc>
        <w:tc>
          <w:tcPr>
            <w:tcW w:w="3173" w:type="dxa"/>
          </w:tcPr>
          <w:p w:rsidR="008A2DD0" w:rsidRPr="007E6FD7" w:rsidRDefault="008A2DD0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  <w:tr w:rsidR="008A2DD0" w:rsidTr="00750B3C">
        <w:trPr>
          <w:trHeight w:val="763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5245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х. Синий Курган,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Лозновское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3173" w:type="dxa"/>
          </w:tcPr>
          <w:p w:rsidR="008A2DD0" w:rsidRPr="007E6FD7" w:rsidRDefault="00750B3C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2DD0">
              <w:rPr>
                <w:rFonts w:ascii="Times New Roman" w:hAnsi="Times New Roman" w:cs="Times New Roman"/>
                <w:sz w:val="20"/>
                <w:szCs w:val="20"/>
              </w:rPr>
              <w:t>нформирование</w:t>
            </w:r>
          </w:p>
        </w:tc>
      </w:tr>
      <w:tr w:rsidR="008A2DD0" w:rsidTr="00750B3C">
        <w:trPr>
          <w:trHeight w:val="519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5245" w:type="dxa"/>
          </w:tcPr>
          <w:p w:rsidR="008A2DD0" w:rsidRPr="007E6FD7" w:rsidRDefault="0075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поселение), </w:t>
            </w:r>
            <w:r w:rsidRPr="00750B3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Дубравный</w:t>
            </w:r>
            <w:proofErr w:type="gramEnd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 xml:space="preserve"> (Красноярское сельское поселение)</w:t>
            </w:r>
          </w:p>
        </w:tc>
        <w:tc>
          <w:tcPr>
            <w:tcW w:w="3173" w:type="dxa"/>
          </w:tcPr>
          <w:p w:rsidR="008A2DD0" w:rsidRPr="007E6FD7" w:rsidRDefault="00750B3C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</w:tr>
      <w:tr w:rsidR="008A2DD0" w:rsidTr="00750B3C">
        <w:trPr>
          <w:trHeight w:val="779"/>
        </w:trPr>
        <w:tc>
          <w:tcPr>
            <w:tcW w:w="1111" w:type="dxa"/>
          </w:tcPr>
          <w:p w:rsidR="008A2DD0" w:rsidRPr="007E6FD7" w:rsidRDefault="008A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5245" w:type="dxa"/>
          </w:tcPr>
          <w:p w:rsidR="008A2DD0" w:rsidRPr="007E6FD7" w:rsidRDefault="00750B3C" w:rsidP="0075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еркасский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 Железнодорожный </w:t>
            </w:r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Маркинского</w:t>
            </w:r>
            <w:proofErr w:type="spellEnd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ст.Калининская</w:t>
            </w:r>
            <w:proofErr w:type="spellEnd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>х.Анонов</w:t>
            </w:r>
            <w:proofErr w:type="spellEnd"/>
            <w:r w:rsidRPr="00750B3C">
              <w:rPr>
                <w:rFonts w:ascii="Times New Roman" w:hAnsi="Times New Roman" w:cs="Times New Roman"/>
                <w:sz w:val="20"/>
                <w:szCs w:val="20"/>
              </w:rPr>
              <w:t xml:space="preserve"> (Калининского сельского поселения)</w:t>
            </w:r>
          </w:p>
        </w:tc>
        <w:tc>
          <w:tcPr>
            <w:tcW w:w="3173" w:type="dxa"/>
          </w:tcPr>
          <w:p w:rsidR="008A2DD0" w:rsidRPr="007E6FD7" w:rsidRDefault="00750B3C" w:rsidP="00750B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</w:tr>
    </w:tbl>
    <w:p w:rsidR="00E219B9" w:rsidRDefault="00E219B9"/>
    <w:sectPr w:rsidR="00E2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9"/>
    <w:rsid w:val="000B355B"/>
    <w:rsid w:val="00750B3C"/>
    <w:rsid w:val="007E6FD7"/>
    <w:rsid w:val="008A2DD0"/>
    <w:rsid w:val="00B55CCD"/>
    <w:rsid w:val="00E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2</cp:revision>
  <dcterms:created xsi:type="dcterms:W3CDTF">2019-12-31T07:10:00Z</dcterms:created>
  <dcterms:modified xsi:type="dcterms:W3CDTF">2020-04-13T08:35:00Z</dcterms:modified>
</cp:coreProperties>
</file>